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القريضية لبديع الزمان الهمذاني مقارية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العيفة نورة/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فن المقامة/ مفاهيم تداولية  مر كزية/ تداولية الخطاب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