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écologieque d'aire potentielle du chêne liège dans l'Est Algériene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BOUDAB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Description/ l'espèce/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