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qualité des eaux de l'oued Rhumel (paramètre physico-chimiques et biologiques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ATROUZ Fatima/ Lefilef 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pollution/ factors/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