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l'évaluation de la qualité des eaux du barrage beni haroun dan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DJAMAA yaqota/ RABIA yassmina/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phytoplancton./ Paramètre physico-chimiques/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