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les résolution d'un programme linéaire général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CHAHDANE amina/ B. BOUFELGHA Président; A. ZAIDI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adaptée/ solution optimale/ méthode du simplexe/ programmation linéaire général/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