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القصيدة اليتيمة "لدوقلة المنبجي" في ضوء 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مخاترة عفاف/ بوغادي نزيهة/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الاتساق/ الانسجام/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