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بنية اللغة في همزية عبيد الله بن قيس الرقيات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عتمة آمنة/ فيلالي هالة/ بوزيدي سليم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83ص.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80062911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اللغة/ الصورة/ الموسيقى/ الاسلوب/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