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خطاب الروائي الجزائري المعاصر - رواية عطر الدهش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ن سوية عزيزة/ سعيود فريد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صوت/ السرد/ الرؤية/ الصي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