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الشعر العربي المعاصر " مديح الظل العالي "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مخلوف/ زهدي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تقنية القناع/ دلالة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