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في رواية عابر سرير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عميمور نجلاء/ بلعويرة رزيقة/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الشعرية/ الرواية/ ظاهرة اللغة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