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ضوء المنهج التكاملي - دراسة ميدانية -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عمار/ بومعالي ياسين/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المعنى/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