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النقدية في كتاب الوساطة بين المتنبي وخصومه للقاضي ابن الحسن علي بن عبد العزيز الجرجاني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منقاح هشام/ طويع يوسف/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البديع/ التعقيد/ القضايا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