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في قصيدة جفا وده لبشار بن 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عبد اليمين/ زعباط حياة/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