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الألوان وتظافر المعنى في قصة القنديل الصغير "لغسان كنفاني"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عبير/ منصوري كوثر/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الطفل و الأدب/ القصص و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