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النقد الثقافي عند عبد الله الغدامي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بلعويرة نجوى/ لعويرة صليحة/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الثقافي/ الحركة النقدية المعاصرة/ أسس النقد الثقافي/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