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النقد الثقافي عند عبد الله الغدامي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بلعويرة نجوى/ لعويرة صليحة/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الحركة النقدية المعاصرة/ أسس النقد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