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onstruction d'une ontologie pour l'interopérabilité sémantique dans les systèmes d'information d' enterprise(SI)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Kram Zakaria/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ontologies/ Les types d’un SI/ la création de L’ontologie/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