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numérique des valeurs prop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namous saida/ Halim Yaci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Valeurs propres/ Les méthodes partielles/ Les méthodes globales/ Applications des valeurs prop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