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e et calcule d'un mur de souté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guig Randa/ Guettiche. 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rainage/ fondation superficielle/ mur soutènement/ Remblaiement/ compact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