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procédés physico chimiques dans le traitement des eaux au niveau de station de traitement d'ain tinn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bouizar besma/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l’eau/ Eaux de pluie/ Eaux de mer/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