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organes d'etancheites dans les barrages en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DERRADJ hatem/ Chebbah .L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barrages en terre/ Masque amont/ Etanchéité des fondations/ Les risques de rupture/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