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الفلاحية في البنوك التجارية الجزائرية دراسة حالة:بنك الفلاحة والتنمية الريفية المجمع الجهوي للإستغلال ميلة-055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يمد آي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إئتمان/ الضم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