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الضريبة على أرباح الشركات في تمويل الخزينة العمومية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بوساحة حليمة/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التسديد/ التسجيل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