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النقود الإلكترونية على دور البنك المركزي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خالوش إسماعيل/ كروش صلاح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المستهلك/ السياسة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