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معالجة شكاوي الزبائن في تعزيز العلاقة بالمؤسسة الإقتصادية  دراسة حالة  دراسة ميدانية بمؤسسة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