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اتخاذ القرارات في المؤسسة الاقتصادية دراسة حالة مديرية توزيع الكهرباء والغاز "ميلة"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نبيل/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التمويل/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