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التوزيع في تحقيق أهداف المؤسسة الإقتصادية  دراسة حالة تحليل واقع سياسة التوزيع بوحدة سوناريك -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كريمة/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