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أجهزة التشغيل في مكافحة البطالة في الجزائر دراسة حالة الصندوق الوطني للتأمين على البطالة CNA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يف فضيل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ق العمل/ القرض المصغ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