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القرض المصغر في محاربة الفقر والبطالة دراسة حالة الوكالة الوطنية لتسيير القرض المصغر ANGEM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هروال سمية/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التمويل/ التوظيف/ القرض المصغر/ التمويل الأصغر/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