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منح الائتمان في البنوك التجارية دراسة حالة :البنك الوطني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الاستهلاك/ اتخاد القرار/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