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اصول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محمد الجراح/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9789957499242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الأبحاث/ أساليب البحث/ الأسلوب العلمي/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