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النقود والمصارف و ( النظرية النقدية 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ناظم محمد نوري الشمري/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زهران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481ص.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9789957504212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المصارف/ النقود/ النظرية النقدية/ المشكلات النقدية/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