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النموذج المحاسبي المعاصر : من المبادئ الى المعايير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حلوة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9789957113407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