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المصرفي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محمد أبوتايه/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المصارف/ الاقتصاد المالي/ الخدمات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