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الاستراتيجية في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نجم عبد الله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