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العائد من الاستثمار في التعليم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فيصل أحمد بوطيبة/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9789957124854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التعليم/ العائد النقدي/ العائد غير النقدي/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