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العائد من الاستثمار في التعليم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فيصل أحمد بوطيبة/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9789957124854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العائد النقدي/ العائد غير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