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استجابة المتلقي في قصيدة الدراما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الحديث/ الدراما/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