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السيميائية : الاصول , القواعد , والتاريخ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ان اينو/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9789957020002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السيميائية/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