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 الشعري والموقف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ويس/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صدر الإسلام/ الشعر/ النقد الشفاهي/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