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الادبي الحديث ( قضايا و اتجاهات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سامي شهاب احمد/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9789957555672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