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نقدية في شعر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