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نقدية في شعر الاندلسيين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 العربي/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