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الفكر النقدي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مشرف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النقد الثقافي/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