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برهومة/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فقه اللغة/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