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السياق في توجيه المعنى القراني من خلال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الزهيري/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9789957911256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نحو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