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اثر السياق في توجيه المعنى القراني من خلال جزء عم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حسين الزهيري/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9789957911256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ألفاظ القرآن/ نحو القرآن/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