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الادب العربي وتاريخه في العصر العباسي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رزق حامد/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العلم والإيمان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العباسي/ الأدب العربي/ النقد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