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يديولوجيا العرب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العر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5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يديول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