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والفكاهة في النثر والعباسي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 عبد الله خليل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