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الارشاد السياحي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مثنى طه الحوري/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السياحة/ منظمة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