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الإذاعة الوطنية وترقية أداء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الإذاعة الوطنية/ الخطاب الإعلامي/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