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مدى فعالية الإستراتيجيات التسويقية في تحسين صورة المؤسسة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بوشطيبة صلاح الدين/ هولي فرحات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ليسانس-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33056311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العلامة التجارية/ اتصالات الجزائر/ صورة المؤسسة/ الاستراتيجيات التسويقية/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