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القرض العقاري في تمويل السكن التساهمي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بلميلي هاجر/ سمايلي محمود(مشرفا)/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33058711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القرض/ بنك الفلاحة و التنمية الريفية/ تعريف السكن شروطه و وظائفه/ السكن التساهمي/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